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07F36" w14:textId="77777777" w:rsidR="008D3D55" w:rsidRPr="00733356" w:rsidRDefault="008D3D55" w:rsidP="008D3D55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>RÁMCOVÁ KUPNÍ SMLOUVA</w:t>
      </w:r>
    </w:p>
    <w:p w14:paraId="53A07F37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 89/2012 Sb., občanský zákoník, v platném znění (dále jen jako „Občanský zákoník“) a</w:t>
      </w:r>
      <w:r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134/2016 Sb., o zadávání veřejných zakázek, v platném znění (dále jen „zákon“ nebo „ZZVZ“), mezi smluvními stranami:</w:t>
      </w:r>
    </w:p>
    <w:p w14:paraId="53A07F38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39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3A" w14:textId="77777777" w:rsidR="008D3D55" w:rsidRPr="00733356" w:rsidRDefault="008D3D55" w:rsidP="008D3D55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53A07F3B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53A07F3C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53A07F3D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53A07F3E" w14:textId="6DAD7C5E" w:rsidR="008D3D55" w:rsidRPr="00B77616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B77616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B77616">
        <w:rPr>
          <w:rFonts w:eastAsia="Times New Roman" w:cs="Times New Roman"/>
          <w:sz w:val="24"/>
          <w:szCs w:val="24"/>
          <w:lang w:eastAsia="cs-CZ"/>
        </w:rPr>
        <w:tab/>
      </w:r>
      <w:r w:rsidRPr="00B77616">
        <w:rPr>
          <w:rFonts w:eastAsia="Times New Roman" w:cs="Times New Roman"/>
          <w:sz w:val="24"/>
          <w:szCs w:val="24"/>
          <w:lang w:eastAsia="cs-CZ"/>
        </w:rPr>
        <w:tab/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MUDr. Jiřím Štefanem</w:t>
      </w:r>
      <w:r w:rsidRPr="00B77616">
        <w:rPr>
          <w:rFonts w:eastAsia="Times New Roman" w:cs="Times New Roman"/>
          <w:sz w:val="24"/>
          <w:szCs w:val="24"/>
          <w:lang w:eastAsia="cs-CZ"/>
        </w:rPr>
        <w:t>,</w:t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 xml:space="preserve"> MBA,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předsed</w:t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ou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53A07F3F" w14:textId="7F53493E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Ing. Jiřím Tvrdíkem</w:t>
      </w:r>
      <w:r w:rsidRPr="00B77616">
        <w:rPr>
          <w:rFonts w:eastAsia="Times New Roman" w:cs="Times New Roman"/>
          <w:sz w:val="24"/>
          <w:szCs w:val="24"/>
          <w:lang w:eastAsia="cs-CZ"/>
        </w:rPr>
        <w:t>,</w:t>
      </w:r>
      <w:r w:rsidR="001F1EF9" w:rsidRPr="00B77616">
        <w:rPr>
          <w:rFonts w:eastAsia="Times New Roman" w:cs="Times New Roman"/>
          <w:sz w:val="24"/>
          <w:szCs w:val="24"/>
          <w:lang w:eastAsia="cs-CZ"/>
        </w:rPr>
        <w:t xml:space="preserve"> MBA,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1F1EF9" w:rsidRPr="00B77616">
        <w:rPr>
          <w:rFonts w:eastAsia="Times New Roman" w:cs="Times New Roman"/>
          <w:sz w:val="24"/>
          <w:szCs w:val="24"/>
          <w:lang w:eastAsia="cs-CZ"/>
        </w:rPr>
        <w:t>členem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53A07F40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53A07F41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3A07F42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53A07F43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53A07F44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45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53A07F46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47" w14:textId="77777777" w:rsidR="008D3D55" w:rsidRPr="00733356" w:rsidRDefault="008D3D55" w:rsidP="008D3D55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404799">
        <w:rPr>
          <w:rFonts w:eastAsia="Times New Roman" w:cs="Times New Roman"/>
          <w:b/>
          <w:iCs/>
          <w:sz w:val="32"/>
          <w:szCs w:val="24"/>
          <w:lang w:eastAsia="cs-CZ"/>
        </w:rPr>
        <w:t>………………………………………</w:t>
      </w:r>
    </w:p>
    <w:p w14:paraId="53A07F48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9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A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B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C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D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E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………………………………………..……………</w:t>
      </w:r>
    </w:p>
    <w:p w14:paraId="53A07F4F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53A07F50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51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2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3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53A07F54" w14:textId="7F082C19" w:rsidR="008D3D55" w:rsidRDefault="008D3D55" w:rsidP="00986E13">
      <w:pPr>
        <w:pStyle w:val="Odstavecseseznamem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Tato rámcová smlouva (dále jen „smlouva“) je uzavřena na základě otevřeného řízení k veřejné zakázce, ze dne</w:t>
      </w:r>
      <w:r w:rsidRPr="000A2970">
        <w:rPr>
          <w:sz w:val="10"/>
          <w:szCs w:val="24"/>
        </w:rPr>
        <w:t>..........</w:t>
      </w:r>
      <w:r>
        <w:rPr>
          <w:sz w:val="10"/>
          <w:szCs w:val="24"/>
        </w:rPr>
        <w:t>...............................</w:t>
      </w:r>
      <w:r w:rsidRPr="000A2970">
        <w:rPr>
          <w:sz w:val="10"/>
          <w:szCs w:val="24"/>
        </w:rPr>
        <w:t xml:space="preserve">.....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>názvem „</w:t>
      </w:r>
      <w:r w:rsidR="00986E13" w:rsidRPr="00986E13">
        <w:rPr>
          <w:b/>
          <w:sz w:val="24"/>
          <w:szCs w:val="24"/>
        </w:rPr>
        <w:t>Dodávky spotřebního materiálu s výpůjčkou automatického ELISA systému</w:t>
      </w:r>
      <w:r>
        <w:rPr>
          <w:sz w:val="24"/>
          <w:szCs w:val="24"/>
        </w:rPr>
        <w:t>“</w:t>
      </w:r>
      <w:r w:rsidRPr="000A2970">
        <w:rPr>
          <w:sz w:val="10"/>
          <w:szCs w:val="24"/>
        </w:rPr>
        <w:t xml:space="preserve"> </w:t>
      </w:r>
      <w:r w:rsidRPr="00295F43">
        <w:rPr>
          <w:sz w:val="24"/>
          <w:szCs w:val="24"/>
        </w:rPr>
        <w:t>(dále jen „</w:t>
      </w:r>
      <w:r>
        <w:rPr>
          <w:sz w:val="24"/>
          <w:szCs w:val="24"/>
        </w:rPr>
        <w:t>v</w:t>
      </w:r>
      <w:r w:rsidRPr="00295F43">
        <w:rPr>
          <w:sz w:val="24"/>
          <w:szCs w:val="24"/>
        </w:rPr>
        <w:t>eřejná</w:t>
      </w:r>
      <w:r>
        <w:rPr>
          <w:sz w:val="24"/>
          <w:szCs w:val="24"/>
        </w:rPr>
        <w:t xml:space="preserve"> zakázka“).</w:t>
      </w:r>
    </w:p>
    <w:p w14:paraId="53A07F55" w14:textId="3FF1BE3C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>
        <w:rPr>
          <w:sz w:val="24"/>
          <w:szCs w:val="24"/>
        </w:rPr>
        <w:t>.......</w:t>
      </w:r>
      <w:r w:rsidRPr="00476DF7">
        <w:rPr>
          <w:sz w:val="24"/>
          <w:szCs w:val="24"/>
        </w:rPr>
        <w:t xml:space="preserve">,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</w:t>
      </w:r>
      <w:r w:rsidRPr="0000638D">
        <w:rPr>
          <w:sz w:val="24"/>
          <w:szCs w:val="24"/>
        </w:rPr>
        <w:lastRenderedPageBreak/>
        <w:t xml:space="preserve">zakázku </w:t>
      </w:r>
      <w:r w:rsidR="00FC64EF">
        <w:rPr>
          <w:sz w:val="24"/>
          <w:szCs w:val="24"/>
        </w:rPr>
        <w:t>s názvem</w:t>
      </w:r>
      <w:r w:rsidRPr="00DE6703">
        <w:rPr>
          <w:sz w:val="24"/>
          <w:szCs w:val="24"/>
        </w:rPr>
        <w:t xml:space="preserve"> „</w:t>
      </w:r>
      <w:r w:rsidR="00986E13" w:rsidRPr="00986E13">
        <w:rPr>
          <w:sz w:val="24"/>
          <w:szCs w:val="24"/>
        </w:rPr>
        <w:t>Dodávky spotřebního materiálu s výpůjčkou automatického ELISA systému</w:t>
      </w:r>
      <w:r w:rsidRPr="00DE6703">
        <w:rPr>
          <w:sz w:val="24"/>
          <w:szCs w:val="24"/>
        </w:rPr>
        <w:t>“.</w:t>
      </w:r>
    </w:p>
    <w:p w14:paraId="53A07F56" w14:textId="420501C6" w:rsidR="008D3D55" w:rsidRPr="00396B88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Pr="00C40979">
        <w:rPr>
          <w:b/>
          <w:sz w:val="24"/>
          <w:szCs w:val="24"/>
        </w:rPr>
        <w:t xml:space="preserve">spotřebního materiálu pro </w:t>
      </w:r>
      <w:r w:rsidR="00FC64EF">
        <w:rPr>
          <w:b/>
          <w:sz w:val="24"/>
          <w:szCs w:val="24"/>
        </w:rPr>
        <w:t xml:space="preserve">automatický </w:t>
      </w:r>
      <w:r w:rsidR="00177D42">
        <w:rPr>
          <w:b/>
          <w:sz w:val="24"/>
          <w:szCs w:val="24"/>
        </w:rPr>
        <w:t xml:space="preserve">ELISA </w:t>
      </w:r>
      <w:r w:rsidR="00FC64EF">
        <w:rPr>
          <w:b/>
          <w:sz w:val="24"/>
          <w:szCs w:val="24"/>
        </w:rPr>
        <w:t>systém</w:t>
      </w:r>
      <w:r w:rsidRPr="00476DF7">
        <w:rPr>
          <w:sz w:val="24"/>
          <w:szCs w:val="24"/>
        </w:rPr>
        <w:t xml:space="preserve">, </w:t>
      </w:r>
      <w:r w:rsidRPr="00404799">
        <w:rPr>
          <w:sz w:val="24"/>
          <w:szCs w:val="24"/>
        </w:rPr>
        <w:t>podle potřeb</w:t>
      </w:r>
      <w:r w:rsidRPr="007174AE">
        <w:rPr>
          <w:sz w:val="24"/>
          <w:szCs w:val="24"/>
        </w:rPr>
        <w:t xml:space="preserve"> kupujícího (dále jen „zboží“), a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>
        <w:rPr>
          <w:sz w:val="24"/>
          <w:szCs w:val="24"/>
        </w:rPr>
        <w:t>otlivých objednávek kupujícího.</w:t>
      </w:r>
    </w:p>
    <w:p w14:paraId="53A07F57" w14:textId="77777777" w:rsidR="008D3D55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53A07F58" w14:textId="77777777" w:rsidR="008D3D55" w:rsidRPr="00764D51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53A07F59" w14:textId="77777777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 podle svých aktuálních potřeb bez penalizace či jiného postihu ze strany prodávajícího.</w:t>
      </w:r>
    </w:p>
    <w:p w14:paraId="53A07F5A" w14:textId="21660A45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Pr="00DE6703">
        <w:rPr>
          <w:b/>
          <w:sz w:val="24"/>
          <w:szCs w:val="24"/>
        </w:rPr>
        <w:t xml:space="preserve">1 ks </w:t>
      </w:r>
      <w:r w:rsidR="00FC64EF">
        <w:rPr>
          <w:b/>
          <w:sz w:val="24"/>
          <w:szCs w:val="24"/>
        </w:rPr>
        <w:t>automatického ELISA systému</w:t>
      </w:r>
      <w:r w:rsidRPr="00DE6703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samostatné smlouvy o výpůjčce; přístroj bude bezplatně vypůjčen po celou dobu trvání této smlouvy.</w:t>
      </w:r>
    </w:p>
    <w:p w14:paraId="53A07F5B" w14:textId="77777777" w:rsidR="008D3D55" w:rsidRPr="005A6BFB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C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3A07F5D" w14:textId="77777777" w:rsidR="008D3D55" w:rsidRPr="00DE6703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53A07F5E" w14:textId="0D55A312" w:rsidR="008D3D55" w:rsidRPr="00DE6703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oddělení </w:t>
      </w:r>
      <w:r w:rsidR="005316AF">
        <w:rPr>
          <w:rFonts w:cs="Arial"/>
          <w:sz w:val="24"/>
          <w:szCs w:val="24"/>
        </w:rPr>
        <w:t>mikrobiologie</w:t>
      </w:r>
      <w:r w:rsidRPr="00DE6703">
        <w:rPr>
          <w:rFonts w:cs="Arial"/>
          <w:sz w:val="24"/>
          <w:szCs w:val="24"/>
        </w:rPr>
        <w:t xml:space="preserve">, nemocnice Karlovy Vary, </w:t>
      </w:r>
      <w:r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53A07F5F" w14:textId="77777777" w:rsidR="008D3D55" w:rsidRPr="005A6BFB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 xml:space="preserve">Prodávající (distribuční firma) je povinen dodávat jednotlivá dílčí plnění podle objednávek kupujícího v celém rozsahu na místa určení uvedená v objednávce, na vlastní náklady, nejpozději </w:t>
      </w:r>
      <w:r w:rsidRPr="00DE6703">
        <w:rPr>
          <w:rFonts w:cs="Arial"/>
          <w:b/>
          <w:sz w:val="24"/>
          <w:szCs w:val="24"/>
          <w:lang w:bidi="en-US"/>
        </w:rPr>
        <w:t>do 24 hodin</w:t>
      </w:r>
      <w:r w:rsidRPr="00DE6703">
        <w:rPr>
          <w:rFonts w:cs="Arial"/>
          <w:sz w:val="24"/>
          <w:szCs w:val="24"/>
          <w:lang w:bidi="en-US"/>
        </w:rPr>
        <w:t xml:space="preserve"> od data objednávky. </w:t>
      </w:r>
      <w:r w:rsidRPr="00DE6703">
        <w:rPr>
          <w:rFonts w:cs="Arial"/>
          <w:sz w:val="24"/>
          <w:szCs w:val="24"/>
        </w:rPr>
        <w:t>Jako doklad o řádném předání a 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53A07F60" w14:textId="77777777" w:rsidR="008D3D55" w:rsidRPr="001C1116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53A07F61" w14:textId="77777777" w:rsidR="008D3D55" w:rsidRPr="0068725C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53A07F65" w14:textId="0E951E73" w:rsidR="008D3D55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  <w:lang w:bidi="en-US"/>
        </w:rPr>
        <w:t>(distribuční firma)</w:t>
      </w:r>
      <w:r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>
        <w:rPr>
          <w:rFonts w:cs="Arial"/>
          <w:sz w:val="24"/>
          <w:szCs w:val="24"/>
        </w:rPr>
        <w:t>lo k jeho poškození či zničení.</w:t>
      </w:r>
    </w:p>
    <w:p w14:paraId="790DE3D1" w14:textId="77777777" w:rsidR="001337D9" w:rsidRPr="001337D9" w:rsidRDefault="001337D9" w:rsidP="001337D9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53A07F66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53A07F67" w14:textId="77777777" w:rsidR="008D3D55" w:rsidRPr="00DE6703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zboží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53A07F68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lastRenderedPageBreak/>
        <w:t xml:space="preserve">Sjednaná kupní cena (jednotková cena) uvedená v příloze č. 1 této smlouvy je </w:t>
      </w:r>
      <w:r w:rsidRPr="00DE6703">
        <w:rPr>
          <w:b/>
          <w:sz w:val="24"/>
          <w:szCs w:val="24"/>
        </w:rPr>
        <w:t>cena maximální, nejvýše přípustná, platná po celou dobu trvání smlouvy</w:t>
      </w:r>
      <w:r w:rsidRPr="00DE6703">
        <w:rPr>
          <w:sz w:val="24"/>
          <w:szCs w:val="24"/>
        </w:rPr>
        <w:t xml:space="preserve"> a obsahuje veškeré náklady prodávajícího, tzn. zejména náklady na dopravu do místa plnění, náklady na</w:t>
      </w:r>
      <w:r>
        <w:rPr>
          <w:sz w:val="24"/>
          <w:szCs w:val="24"/>
        </w:rPr>
        <w:t xml:space="preserve"> </w:t>
      </w:r>
      <w:r w:rsidRPr="00764D51">
        <w:rPr>
          <w:sz w:val="24"/>
          <w:szCs w:val="24"/>
        </w:rPr>
        <w:t>odevzdání zboží a jeho převzetí, pojištění, obaly, a všechny ostatní poplatky.</w:t>
      </w:r>
    </w:p>
    <w:p w14:paraId="53A07F69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V případě, že dojde na trhu ke snížení cen zboží, je prodávající povinen snížit kupní cenu zboží na srovnatelnou úroveň.</w:t>
      </w:r>
    </w:p>
    <w:p w14:paraId="53A07F6A" w14:textId="77777777" w:rsidR="008D3D55" w:rsidRPr="00AF6762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53A07F6B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53A07F6C" w14:textId="28927572" w:rsidR="008D3D55" w:rsidRPr="001C1116" w:rsidRDefault="00147059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147059">
        <w:rPr>
          <w:rFonts w:cs="Arial"/>
          <w:sz w:val="24"/>
          <w:szCs w:val="24"/>
        </w:rPr>
        <w:t>Prodávající je každoročně oprávněn zvýšit kupní cenu s účinností k 1. dubnu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3A07F6D" w14:textId="77777777" w:rsidR="008D3D55" w:rsidRDefault="008D3D55" w:rsidP="008D3D55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53A07F6E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53A07F6F" w14:textId="77777777" w:rsidR="008D3D55" w:rsidRPr="00A334ED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3A07F70" w14:textId="77777777" w:rsidR="008D3D55" w:rsidRPr="001B5F60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53A07F71" w14:textId="77777777" w:rsidR="008D3D55" w:rsidRPr="001B5F60" w:rsidRDefault="008D3D55" w:rsidP="008D3D55">
      <w:pPr>
        <w:pStyle w:val="Odstavecseseznamem"/>
        <w:numPr>
          <w:ilvl w:val="0"/>
          <w:numId w:val="3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53A07F72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53A07F73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53A07F74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53A07F75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53A07F76" w14:textId="19BBAE15" w:rsidR="008D3D55" w:rsidRPr="00A334ED" w:rsidRDefault="00E302B0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E302B0">
        <w:rPr>
          <w:sz w:val="24"/>
          <w:szCs w:val="24"/>
        </w:rPr>
        <w:t xml:space="preserve">V případě, že daňový účetní doklad (faktura) neobsahuje náležitosti stanovené právními předpisy nebo smlouvou, případně k němu nejsou přiloženy řádné doklady (přílohy) smlouvou vyžadované, je kupující oprávněn po celou dobu splatnosti takového dokladu vrátit jej prodávajícímu a požadovat vystavení nového řádného daňového účetního dokladu (faktury). Prodávající je povinen bez zbytečného odkladu po obdržení výzvy kupujícího vystavit opravený doklad v souladu s právními předpisy a touto smlouvou. Po doručení opraveného daňového účetního dokladu kupujícímu začne běžet nová lhůta splatnosti. Kupující je oprávněn vyzvat prodávajícího k doplnění příloh nebo odstranění </w:t>
      </w:r>
      <w:r w:rsidRPr="00E302B0">
        <w:rPr>
          <w:sz w:val="24"/>
          <w:szCs w:val="24"/>
        </w:rPr>
        <w:lastRenderedPageBreak/>
        <w:t>vad dokladu i po uplynutí původní lhůty splatnosti, přičemž taková výzva nemá účinky spojené s vrácením dokladu dle tohoto odstavce.</w:t>
      </w:r>
    </w:p>
    <w:p w14:paraId="53A07F77" w14:textId="34FBA996" w:rsidR="008D3D55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337D9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53A07F78" w14:textId="77777777" w:rsidR="008D3D55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53A07F79" w14:textId="77777777" w:rsidR="008D3D55" w:rsidRPr="00A334ED" w:rsidRDefault="008D3D55" w:rsidP="008D3D55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53A07F7A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53A07F7B" w14:textId="77777777" w:rsidR="008D3D55" w:rsidRDefault="008D3D55" w:rsidP="008D3D55">
      <w:pPr>
        <w:pStyle w:val="Odstavecseseznamem"/>
        <w:numPr>
          <w:ilvl w:val="0"/>
          <w:numId w:val="12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A07F7C" w14:textId="77777777" w:rsidR="008D3D55" w:rsidRDefault="008D3D55" w:rsidP="008D3D55">
      <w:pPr>
        <w:pStyle w:val="Odstavecseseznamem"/>
        <w:numPr>
          <w:ilvl w:val="0"/>
          <w:numId w:val="12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Pr="00520D8B">
        <w:rPr>
          <w:b/>
          <w:sz w:val="24"/>
          <w:szCs w:val="24"/>
        </w:rPr>
        <w:t>20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53A07F7D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7E" w14:textId="77777777" w:rsidR="008D3D55" w:rsidRPr="005D53B1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53A07F7F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53A07F80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53A07F81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53A07F82" w14:textId="77777777" w:rsidR="008D3D55" w:rsidRPr="001B5F60" w:rsidRDefault="008D3D55" w:rsidP="008D3D55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3A07F83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53A07F84" w14:textId="5A50FEF7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8A3332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53A07F85" w14:textId="0D783AD6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B77963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53A07F86" w14:textId="77777777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53A07F88" w14:textId="2B87A524" w:rsidR="008D3D55" w:rsidRDefault="008D3D55" w:rsidP="007B7723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13C35722" w14:textId="77777777" w:rsidR="007B7723" w:rsidRPr="007B7723" w:rsidRDefault="007B7723" w:rsidP="007B7723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</w:p>
    <w:p w14:paraId="53A07F89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lastRenderedPageBreak/>
        <w:t>Doba trvání smlouvy</w:t>
      </w:r>
    </w:p>
    <w:p w14:paraId="53A07F8A" w14:textId="77777777" w:rsidR="008D3D5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53A07F8B" w14:textId="77777777" w:rsidR="008D3D55" w:rsidRPr="00DE6703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smlouva se uzavírá na dobu </w:t>
      </w:r>
      <w:r w:rsidRPr="00DE6703">
        <w:rPr>
          <w:b/>
          <w:sz w:val="24"/>
          <w:szCs w:val="24"/>
        </w:rPr>
        <w:t>určitou</w:t>
      </w:r>
      <w:r w:rsidRPr="00DE6703">
        <w:rPr>
          <w:sz w:val="24"/>
          <w:szCs w:val="24"/>
        </w:rPr>
        <w:t xml:space="preserve">, a to na </w:t>
      </w:r>
      <w:r w:rsidRPr="00DE6703">
        <w:rPr>
          <w:b/>
          <w:sz w:val="24"/>
          <w:szCs w:val="24"/>
        </w:rPr>
        <w:t xml:space="preserve">období </w:t>
      </w:r>
      <w:r>
        <w:rPr>
          <w:b/>
          <w:sz w:val="24"/>
          <w:szCs w:val="24"/>
        </w:rPr>
        <w:t>4</w:t>
      </w:r>
      <w:r w:rsidRPr="00DE6703">
        <w:rPr>
          <w:b/>
          <w:sz w:val="24"/>
          <w:szCs w:val="24"/>
        </w:rPr>
        <w:t xml:space="preserve"> let</w:t>
      </w:r>
      <w:r w:rsidRPr="00DE6703">
        <w:rPr>
          <w:sz w:val="24"/>
          <w:szCs w:val="24"/>
        </w:rPr>
        <w:t xml:space="preserve"> od podpisu této smlouvy.</w:t>
      </w:r>
    </w:p>
    <w:p w14:paraId="53A07F8C" w14:textId="77777777" w:rsidR="008D3D55" w:rsidRPr="005B2DE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53A07F8D" w14:textId="77777777" w:rsidR="008D3D55" w:rsidRPr="005B2DE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53A07F8E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53A07F8F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53A07F90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53A07F91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nastane vyšší moc, kdy dojde k okolnostem, které nemohou smluvní strany ovlivnit a 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53A07F92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6 této smlouvy);</w:t>
      </w:r>
    </w:p>
    <w:p w14:paraId="53A07F93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Pr="00520D8B">
        <w:rPr>
          <w:b/>
          <w:sz w:val="24"/>
          <w:szCs w:val="24"/>
        </w:rPr>
        <w:t>20 dnů</w:t>
      </w:r>
      <w:r w:rsidRPr="00BA71AD">
        <w:rPr>
          <w:sz w:val="24"/>
          <w:szCs w:val="24"/>
        </w:rPr>
        <w:t>;</w:t>
      </w:r>
    </w:p>
    <w:p w14:paraId="53A07F94" w14:textId="77777777" w:rsidR="008D3D55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 zboží v kvalitě neodpovídající požadavkům na jakost zboží;</w:t>
      </w:r>
    </w:p>
    <w:p w14:paraId="53A07F95" w14:textId="77777777" w:rsidR="008D3D55" w:rsidRDefault="008D3D55" w:rsidP="008D3D55">
      <w:pPr>
        <w:pStyle w:val="Odstavecseseznamem"/>
        <w:numPr>
          <w:ilvl w:val="0"/>
          <w:numId w:val="8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 bez předchozího oboustranného souhlasu.</w:t>
      </w:r>
    </w:p>
    <w:p w14:paraId="53A07F96" w14:textId="77777777" w:rsidR="008D3D55" w:rsidRPr="00A334ED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53A07F97" w14:textId="77777777" w:rsidR="008D3D55" w:rsidRPr="00A334ED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4E2193D3" w14:textId="4E4D2EFC" w:rsidR="00AB196E" w:rsidRPr="007B7723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 měsíce</w:t>
      </w:r>
      <w:r w:rsidRPr="00A334ED">
        <w:rPr>
          <w:sz w:val="24"/>
          <w:szCs w:val="24"/>
        </w:rPr>
        <w:t>, přičemž tato doba začíná běžet dnem následujícího měsíce po doručení v</w:t>
      </w:r>
      <w:r>
        <w:rPr>
          <w:sz w:val="24"/>
          <w:szCs w:val="24"/>
        </w:rPr>
        <w:t>ý</w:t>
      </w:r>
      <w:r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Pr="00A334ED">
        <w:rPr>
          <w:sz w:val="24"/>
          <w:szCs w:val="24"/>
        </w:rPr>
        <w:t>.</w:t>
      </w:r>
    </w:p>
    <w:p w14:paraId="64BB2245" w14:textId="77777777" w:rsidR="00AB196E" w:rsidRDefault="00AB196E" w:rsidP="008D3D55">
      <w:pPr>
        <w:spacing w:after="120" w:line="240" w:lineRule="auto"/>
        <w:jc w:val="both"/>
        <w:rPr>
          <w:sz w:val="24"/>
          <w:szCs w:val="24"/>
        </w:rPr>
      </w:pPr>
    </w:p>
    <w:p w14:paraId="53A07F9A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53A07F9B" w14:textId="77777777" w:rsidR="008D3D55" w:rsidRPr="00A334ED" w:rsidRDefault="008D3D55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134/2016 Sb., o</w:t>
      </w:r>
      <w:r>
        <w:rPr>
          <w:sz w:val="24"/>
          <w:szCs w:val="24"/>
        </w:rPr>
        <w:t> </w:t>
      </w:r>
      <w:r w:rsidRPr="005B2DE5">
        <w:rPr>
          <w:sz w:val="24"/>
          <w:szCs w:val="24"/>
        </w:rPr>
        <w:t>zadávání veřejných zakázek, ve znění pozdějších</w:t>
      </w:r>
      <w:r w:rsidRPr="00A334ED">
        <w:rPr>
          <w:sz w:val="24"/>
          <w:szCs w:val="24"/>
        </w:rPr>
        <w:t xml:space="preserve"> předpisů.</w:t>
      </w:r>
    </w:p>
    <w:p w14:paraId="53A07F9C" w14:textId="77777777" w:rsidR="008D3D55" w:rsidRPr="00A334ED" w:rsidRDefault="008D3D55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53A07F9D" w14:textId="54721B8A" w:rsidR="008D3D55" w:rsidRPr="003F21C4" w:rsidRDefault="003F21C4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F21C4">
        <w:rPr>
          <w:sz w:val="24"/>
          <w:szCs w:val="24"/>
        </w:rPr>
        <w:t xml:space="preserve">Tato smlouva je vyhotovena ve dvou stejnopisech s platností originálu, přičemž prodávající a kupující obdrží po jednom výtisku. V případě, že smlouva je uzavřena v </w:t>
      </w:r>
      <w:r w:rsidRPr="003F21C4">
        <w:rPr>
          <w:sz w:val="24"/>
          <w:szCs w:val="24"/>
        </w:rPr>
        <w:lastRenderedPageBreak/>
        <w:t>elektronické podobě, s připojením uznávaného elektronického podpisu oprávněných zástupců smluvních stran, je vyhotoveno jedno provedení této smlouvy.</w:t>
      </w:r>
    </w:p>
    <w:p w14:paraId="19CFF656" w14:textId="029CE7E3" w:rsidR="00B14E5F" w:rsidRPr="006F585E" w:rsidRDefault="008D3D55" w:rsidP="00B14E5F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3A07F9F" w14:textId="77777777" w:rsidR="008D3D55" w:rsidRPr="00BA71AD" w:rsidRDefault="008D3D55" w:rsidP="008D3D5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>
        <w:rPr>
          <w:sz w:val="24"/>
          <w:szCs w:val="24"/>
        </w:rPr>
        <w:t>sou přílohy</w:t>
      </w:r>
      <w:r w:rsidRPr="00BA71AD">
        <w:rPr>
          <w:sz w:val="24"/>
          <w:szCs w:val="24"/>
        </w:rPr>
        <w:t>:</w:t>
      </w:r>
    </w:p>
    <w:p w14:paraId="53A07FA0" w14:textId="32C5BD65" w:rsidR="008D3D55" w:rsidRPr="005D53B1" w:rsidRDefault="008D3D55" w:rsidP="008D3D55">
      <w:pPr>
        <w:pStyle w:val="Odstavecseseznamem"/>
        <w:numPr>
          <w:ilvl w:val="0"/>
          <w:numId w:val="11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Příloha č. 1 – cenová nabídka</w:t>
      </w:r>
    </w:p>
    <w:p w14:paraId="53A07FA2" w14:textId="77777777" w:rsidR="008D3D55" w:rsidRPr="005D53B1" w:rsidRDefault="008D3D55" w:rsidP="008D3D55">
      <w:pPr>
        <w:pStyle w:val="Odstavecseseznamem"/>
        <w:numPr>
          <w:ilvl w:val="0"/>
          <w:numId w:val="11"/>
        </w:numPr>
        <w:spacing w:after="0" w:line="240" w:lineRule="auto"/>
        <w:ind w:left="426" w:firstLine="0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Zadávací dokumentace – jako externí příloha uložená u kupujícího</w:t>
      </w:r>
    </w:p>
    <w:p w14:paraId="53A07FA5" w14:textId="04EF61ED" w:rsidR="008D3D55" w:rsidRPr="00202319" w:rsidRDefault="008D3D55" w:rsidP="00202319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Nabídka prodávajícího v rámci veřejné zakázky – jako externí příloha uložená u kupujícího</w:t>
      </w:r>
    </w:p>
    <w:p w14:paraId="53A07FA6" w14:textId="77777777" w:rsidR="008D3D55" w:rsidRDefault="008D3D55" w:rsidP="008D3D55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3A07FA7" w14:textId="77777777" w:rsidR="008D3D55" w:rsidRDefault="008D3D55" w:rsidP="008D3D55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Karlových Varech dne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</w:t>
      </w:r>
      <w:r>
        <w:rPr>
          <w:sz w:val="12"/>
          <w:szCs w:val="24"/>
        </w:rPr>
        <w:t>……………………………..</w:t>
      </w:r>
      <w:r w:rsidRPr="009D321E">
        <w:rPr>
          <w:sz w:val="12"/>
          <w:szCs w:val="24"/>
        </w:rPr>
        <w:t>…………</w:t>
      </w:r>
      <w:r>
        <w:rPr>
          <w:sz w:val="24"/>
          <w:szCs w:val="24"/>
        </w:rPr>
        <w:t>dne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……………</w:t>
      </w:r>
    </w:p>
    <w:p w14:paraId="53A07FA8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A9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AA" w14:textId="77777777" w:rsidR="008D3D55" w:rsidRDefault="008D3D55" w:rsidP="008D3D55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53A07FAB" w14:textId="77777777" w:rsidR="008D3D55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C" w14:textId="77777777" w:rsidR="008D3D55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D" w14:textId="77777777" w:rsidR="008D3D55" w:rsidRPr="004948ED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E" w14:textId="77777777" w:rsidR="008D3D55" w:rsidRPr="004948ED" w:rsidRDefault="008D3D55" w:rsidP="008D3D55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53A07FAF" w14:textId="4950AC9F" w:rsidR="008D3D55" w:rsidRPr="00202319" w:rsidRDefault="00202319" w:rsidP="002023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MUDr. Jiří Štefan, MBA</w:t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sz w:val="24"/>
          <w:szCs w:val="24"/>
          <w:lang w:eastAsia="cs-CZ"/>
        </w:rPr>
        <w:t>oprávněná osoba prodávajícího</w:t>
      </w:r>
    </w:p>
    <w:p w14:paraId="53A07FB0" w14:textId="5DB34115" w:rsidR="008D3D55" w:rsidRPr="00202319" w:rsidRDefault="00202319" w:rsidP="008D3D55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>předsed</w:t>
      </w:r>
      <w:r>
        <w:rPr>
          <w:rFonts w:eastAsia="Times New Roman" w:cs="Times New Roman"/>
          <w:snapToGrid w:val="0"/>
          <w:sz w:val="24"/>
          <w:szCs w:val="24"/>
          <w:lang w:eastAsia="cs-CZ"/>
        </w:rPr>
        <w:t>a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představenstva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53A07FB1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53A07FB2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B3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B4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53A07FB5" w14:textId="77777777" w:rsidR="008D3D55" w:rsidRPr="00202319" w:rsidRDefault="008D3D55" w:rsidP="008D3D55">
      <w:pPr>
        <w:spacing w:after="120" w:line="240" w:lineRule="auto"/>
        <w:ind w:left="284"/>
        <w:jc w:val="both"/>
        <w:rPr>
          <w:sz w:val="12"/>
          <w:szCs w:val="24"/>
        </w:rPr>
      </w:pPr>
      <w:r w:rsidRPr="00202319">
        <w:rPr>
          <w:sz w:val="12"/>
          <w:szCs w:val="24"/>
        </w:rPr>
        <w:t>……………………….……………………………………………………………</w:t>
      </w:r>
    </w:p>
    <w:p w14:paraId="53A07FB6" w14:textId="61F6F056" w:rsidR="008D3D55" w:rsidRPr="00202319" w:rsidRDefault="00202319" w:rsidP="002023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Ing. Jiří Tvrdík, MBA</w:t>
      </w:r>
    </w:p>
    <w:p w14:paraId="53A07FB7" w14:textId="39C3BEB9" w:rsidR="008D3D55" w:rsidRPr="004948ED" w:rsidRDefault="00202319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člen</w:t>
      </w:r>
      <w:r w:rsidR="008D3D55" w:rsidRPr="00202319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  <w:r w:rsidR="008D3D55" w:rsidRPr="004948ED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14:paraId="53A07FB8" w14:textId="77777777" w:rsidR="008D3D55" w:rsidRPr="004948ED" w:rsidRDefault="008D3D55" w:rsidP="008D3D55">
      <w:pPr>
        <w:ind w:left="284"/>
        <w:rPr>
          <w:sz w:val="24"/>
          <w:szCs w:val="24"/>
        </w:rPr>
      </w:pPr>
    </w:p>
    <w:p w14:paraId="53A07FB9" w14:textId="77777777" w:rsidR="00020B1D" w:rsidRDefault="00020B1D"/>
    <w:sectPr w:rsidR="00020B1D" w:rsidSect="00986E13">
      <w:pgSz w:w="11906" w:h="16838"/>
      <w:pgMar w:top="2127" w:right="1417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50461" w14:textId="77777777" w:rsidR="005C0E46" w:rsidRDefault="005C0E46">
      <w:pPr>
        <w:spacing w:after="0" w:line="240" w:lineRule="auto"/>
      </w:pPr>
      <w:r>
        <w:separator/>
      </w:r>
    </w:p>
  </w:endnote>
  <w:endnote w:type="continuationSeparator" w:id="0">
    <w:p w14:paraId="5176DB37" w14:textId="77777777" w:rsidR="005C0E46" w:rsidRDefault="005C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CCAA" w14:textId="77777777" w:rsidR="005C0E46" w:rsidRDefault="005C0E46">
      <w:pPr>
        <w:spacing w:after="0" w:line="240" w:lineRule="auto"/>
      </w:pPr>
      <w:r>
        <w:separator/>
      </w:r>
    </w:p>
  </w:footnote>
  <w:footnote w:type="continuationSeparator" w:id="0">
    <w:p w14:paraId="747E7092" w14:textId="77777777" w:rsidR="005C0E46" w:rsidRDefault="005C0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64332">
    <w:abstractNumId w:val="3"/>
  </w:num>
  <w:num w:numId="2" w16cid:durableId="1506358322">
    <w:abstractNumId w:val="0"/>
  </w:num>
  <w:num w:numId="3" w16cid:durableId="1756172399">
    <w:abstractNumId w:val="1"/>
  </w:num>
  <w:num w:numId="4" w16cid:durableId="1232812749">
    <w:abstractNumId w:val="4"/>
  </w:num>
  <w:num w:numId="5" w16cid:durableId="424152955">
    <w:abstractNumId w:val="6"/>
  </w:num>
  <w:num w:numId="6" w16cid:durableId="733695924">
    <w:abstractNumId w:val="10"/>
  </w:num>
  <w:num w:numId="7" w16cid:durableId="2103329451">
    <w:abstractNumId w:val="11"/>
  </w:num>
  <w:num w:numId="8" w16cid:durableId="29377988">
    <w:abstractNumId w:val="8"/>
  </w:num>
  <w:num w:numId="9" w16cid:durableId="1468469908">
    <w:abstractNumId w:val="9"/>
  </w:num>
  <w:num w:numId="10" w16cid:durableId="1722439242">
    <w:abstractNumId w:val="7"/>
  </w:num>
  <w:num w:numId="11" w16cid:durableId="91050491">
    <w:abstractNumId w:val="5"/>
  </w:num>
  <w:num w:numId="12" w16cid:durableId="1899825540">
    <w:abstractNumId w:val="2"/>
  </w:num>
  <w:num w:numId="13" w16cid:durableId="886216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C2"/>
    <w:rsid w:val="000106DB"/>
    <w:rsid w:val="00020B1D"/>
    <w:rsid w:val="000E2C48"/>
    <w:rsid w:val="001337D9"/>
    <w:rsid w:val="00147059"/>
    <w:rsid w:val="00177D42"/>
    <w:rsid w:val="001B0A90"/>
    <w:rsid w:val="001F1EF9"/>
    <w:rsid w:val="00202319"/>
    <w:rsid w:val="00235F0C"/>
    <w:rsid w:val="003F21C4"/>
    <w:rsid w:val="00442142"/>
    <w:rsid w:val="00497AC2"/>
    <w:rsid w:val="004F7B02"/>
    <w:rsid w:val="005316AF"/>
    <w:rsid w:val="005C0E46"/>
    <w:rsid w:val="006F585E"/>
    <w:rsid w:val="007B7723"/>
    <w:rsid w:val="008A3332"/>
    <w:rsid w:val="008D3D55"/>
    <w:rsid w:val="00947592"/>
    <w:rsid w:val="009770AD"/>
    <w:rsid w:val="00986E13"/>
    <w:rsid w:val="00A7556C"/>
    <w:rsid w:val="00AA7854"/>
    <w:rsid w:val="00AB196E"/>
    <w:rsid w:val="00AF002F"/>
    <w:rsid w:val="00B14E5F"/>
    <w:rsid w:val="00B77616"/>
    <w:rsid w:val="00B77963"/>
    <w:rsid w:val="00CB4FD1"/>
    <w:rsid w:val="00E302B0"/>
    <w:rsid w:val="00F372B7"/>
    <w:rsid w:val="00FB36C8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A07F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D55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97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7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7A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7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7A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7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7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7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7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7A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7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7A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7AC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7AC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7AC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7AC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7AC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7AC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7A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7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7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7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7A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7AC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7AC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7AC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7A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7AC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7AC2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D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D55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D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D5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0F03AC1E-A22A-4B05-86A1-4A18702B8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01890C-C77C-451F-AD8A-02255EF37C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8D955-D113-4975-8408-BA2076DA7D2A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1754</Words>
  <Characters>10352</Characters>
  <Application>Microsoft Office Word</Application>
  <DocSecurity>0</DocSecurity>
  <Lines>86</Lines>
  <Paragraphs>24</Paragraphs>
  <ScaleCrop>false</ScaleCrop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2025-11-11T17:40:00Z</dcterms:created>
  <dcterms:modified xsi:type="dcterms:W3CDTF">2026-01-29T07:27:00Z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16519100</vt:r8>
  </property>
  <property fmtid="{D5CDD505-2E9C-101B-9397-08002B2CF9AE}" pid="3" name="ContentTypeId">
    <vt:lpwstr>0x010100AEC2DCCB5D61DB489E657FC1C7EF4373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